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6922226E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247E6D16" w14:textId="77777777" w:rsidR="00C178F7" w:rsidRPr="00C178F7" w:rsidRDefault="00C178F7" w:rsidP="00C178F7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C178F7">
        <w:rPr>
          <w:rFonts w:asciiTheme="majorHAnsi" w:hAnsiTheme="majorHAnsi" w:cstheme="majorHAnsi"/>
        </w:rPr>
        <w:t>Krzysztof Mikłasewicz Pub u Mikłasa</w:t>
      </w:r>
    </w:p>
    <w:p w14:paraId="212BA116" w14:textId="01FFB7EB" w:rsidR="00C178F7" w:rsidRPr="00C178F7" w:rsidRDefault="00C178F7" w:rsidP="00C178F7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C178F7">
        <w:rPr>
          <w:rFonts w:asciiTheme="majorHAnsi" w:hAnsiTheme="majorHAnsi" w:cstheme="majorHAnsi"/>
        </w:rPr>
        <w:t>ul. 1 Maja 26</w:t>
      </w:r>
      <w:r w:rsidR="00A42378">
        <w:rPr>
          <w:rFonts w:asciiTheme="majorHAnsi" w:hAnsiTheme="majorHAnsi" w:cstheme="majorHAnsi"/>
        </w:rPr>
        <w:t>/2</w:t>
      </w:r>
      <w:r w:rsidRPr="00C178F7">
        <w:rPr>
          <w:rFonts w:asciiTheme="majorHAnsi" w:hAnsiTheme="majorHAnsi" w:cstheme="majorHAnsi"/>
        </w:rPr>
        <w:t>, 78-200 Białogard</w:t>
      </w:r>
    </w:p>
    <w:p w14:paraId="197C93C6" w14:textId="21CF9665" w:rsidR="00203E99" w:rsidRDefault="00C178F7" w:rsidP="00C178F7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C178F7">
        <w:rPr>
          <w:rFonts w:asciiTheme="majorHAnsi" w:hAnsiTheme="majorHAnsi" w:cstheme="majorHAnsi"/>
        </w:rPr>
        <w:t>NIP: 6721025128, REGON: 330352137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5EDF80FE" w14:textId="7E5D6C83" w:rsidR="00920A87" w:rsidRPr="00F603DB" w:rsidRDefault="00F603DB" w:rsidP="00F603DB">
      <w:pPr>
        <w:jc w:val="center"/>
        <w:rPr>
          <w:b/>
          <w:bCs/>
        </w:rPr>
      </w:pPr>
      <w:r w:rsidRPr="00F603DB">
        <w:rPr>
          <w:b/>
          <w:bCs/>
        </w:rPr>
        <w:t>Oświadczenie 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2DAFC642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</w:t>
      </w:r>
      <w:r w:rsidR="001260AD">
        <w:rPr>
          <w:rFonts w:ascii="Calibri" w:eastAsia="Calibri" w:hAnsi="Calibri" w:cs="Calibri"/>
        </w:rPr>
        <w:t xml:space="preserve">z zasadą określoną w </w:t>
      </w:r>
      <w:r w:rsidR="001260AD" w:rsidRPr="001260AD">
        <w:rPr>
          <w:rFonts w:ascii="Calibri" w:eastAsia="Calibri" w:hAnsi="Calibri" w:cs="Calibri"/>
        </w:rPr>
        <w:t>PRZEWODNIK</w:t>
      </w:r>
      <w:r w:rsidR="001260AD">
        <w:rPr>
          <w:rFonts w:ascii="Calibri" w:eastAsia="Calibri" w:hAnsi="Calibri" w:cs="Calibri"/>
        </w:rPr>
        <w:t>U</w:t>
      </w:r>
      <w:r w:rsidR="001260AD" w:rsidRPr="001260AD">
        <w:rPr>
          <w:rFonts w:ascii="Calibri" w:eastAsia="Calibri" w:hAnsi="Calibri" w:cs="Calibri"/>
        </w:rPr>
        <w:t xml:space="preserve"> KWALIFIKOWALNOŚCI WYDATKÓW </w:t>
      </w:r>
      <w:r>
        <w:rPr>
          <w:rFonts w:ascii="Calibri" w:eastAsia="Calibri" w:hAnsi="Calibri" w:cs="Calibri"/>
        </w:rPr>
        <w:t xml:space="preserve">(Warszawa, </w:t>
      </w:r>
      <w:r w:rsidR="001260AD">
        <w:rPr>
          <w:rFonts w:ascii="Calibri" w:eastAsia="Calibri" w:hAnsi="Calibri" w:cs="Calibri"/>
        </w:rPr>
        <w:t>22 kwietnia 2025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659F6675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Przez powiązania osobowe lub kapitałowe, rozumie się powiązania między MŚP a innym</w:t>
      </w:r>
    </w:p>
    <w:p w14:paraId="2F2A79DC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podmiotem, polegające na:</w:t>
      </w:r>
    </w:p>
    <w:p w14:paraId="71AE4214" w14:textId="25BB6155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1) uczestniczeniu w spółce jako wspólnik spółki cywilnej lub spółki osobowej;</w:t>
      </w:r>
    </w:p>
    <w:p w14:paraId="4529F712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2) posiadaniu co najmniej 10% udziałów lub akcji;</w:t>
      </w:r>
    </w:p>
    <w:p w14:paraId="75F8467A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3) pełnieniu funkcji członka organu nadzorczego lub zarządzającego, prokurenta, pełnomocnika;</w:t>
      </w:r>
    </w:p>
    <w:p w14:paraId="50B4A776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4) pozostawaniu w takim stosunku prawnym lub faktycznym, który może budzić uzasadnione</w:t>
      </w:r>
    </w:p>
    <w:p w14:paraId="3D893E7F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wątpliwości co do bezstronności w wyborze wykonawcy, w szczególności pozostawanie w związku</w:t>
      </w:r>
    </w:p>
    <w:p w14:paraId="552F65CD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małżeńskim, w stosunku pokrewieństwa lub powinowactwa w linii prostej, pokrewieństwa lub</w:t>
      </w:r>
    </w:p>
    <w:p w14:paraId="1661573F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powinowactwa w linii bocznej do drugiego stopnia lub w stosunku przysposobienia, opieki lub</w:t>
      </w:r>
    </w:p>
    <w:p w14:paraId="1E8BF174" w14:textId="566FC57B" w:rsidR="000747B0" w:rsidRPr="000747B0" w:rsidRDefault="001260AD" w:rsidP="000747B0">
      <w:pPr>
        <w:ind w:right="-324" w:firstLine="720"/>
        <w:jc w:val="both"/>
        <w:rPr>
          <w:rFonts w:ascii="Calibri" w:eastAsia="Calibri" w:hAnsi="Calibri" w:cs="Calibri"/>
          <w:lang w:val="pl-PL"/>
        </w:rPr>
      </w:pPr>
      <w:r w:rsidRPr="001260AD">
        <w:rPr>
          <w:rFonts w:ascii="Calibri" w:eastAsia="Calibri" w:hAnsi="Calibri" w:cs="Calibri"/>
        </w:rPr>
        <w:t xml:space="preserve">kurateli. </w:t>
      </w:r>
      <w:r w:rsidR="000747B0">
        <w:rPr>
          <w:rFonts w:ascii="Calibri" w:eastAsia="Calibri" w:hAnsi="Calibri" w:cs="Calibri"/>
        </w:rPr>
        <w:br/>
      </w:r>
      <w:r w:rsidR="000747B0" w:rsidRPr="000747B0">
        <w:rPr>
          <w:rFonts w:ascii="Calibri" w:eastAsia="Calibri" w:hAnsi="Calibri" w:cs="Calibri"/>
          <w:lang w:val="pl-PL"/>
        </w:rPr>
        <w:t xml:space="preserve">Zgodnie z Ustawą o utworzeniu Polskiej Agencji Rozwoju Przedsiębiorczości z dnia 09.11.2000 r. </w:t>
      </w:r>
      <w:r w:rsidR="000747B0">
        <w:rPr>
          <w:rFonts w:ascii="Calibri" w:eastAsia="Calibri" w:hAnsi="Calibri" w:cs="Calibri"/>
          <w:lang w:val="pl-PL"/>
        </w:rPr>
        <w:t xml:space="preserve"> </w:t>
      </w:r>
      <w:r w:rsidR="000747B0" w:rsidRPr="000747B0">
        <w:rPr>
          <w:rFonts w:ascii="Calibri" w:eastAsia="Calibri" w:hAnsi="Calibri" w:cs="Calibri"/>
          <w:lang w:val="pl-PL"/>
        </w:rPr>
        <w:t>przez powiązania osobowe lub kapitałowe rozumie się powiązania między Zamawiającym lub członkami organów tego podmiotu, a wykonawcą lub członkami organów wykonawcy, polegające na:</w:t>
      </w:r>
    </w:p>
    <w:p w14:paraId="79BAB7F8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uczestniczeniu w spółce jako wspólnik spółki cywilnej lub spółki osobowej;</w:t>
      </w:r>
    </w:p>
    <w:p w14:paraId="0B30AB38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posiadaniu co najmniej 10% udziałów lub akcji;</w:t>
      </w:r>
    </w:p>
    <w:p w14:paraId="65253C36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lastRenderedPageBreak/>
        <w:t>pełnieniu funkcji członka organu nadzorczego lub zarządzającego, prokurenta, pełnomocnika;</w:t>
      </w:r>
    </w:p>
    <w:p w14:paraId="6083DEA6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3E0169E3" w:rsidR="00920A87" w:rsidRDefault="00920A87" w:rsidP="001260AD">
      <w:pPr>
        <w:ind w:right="-324" w:firstLine="720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452D7C" w14:textId="77777777" w:rsidR="008B7263" w:rsidRDefault="008B7263">
      <w:pPr>
        <w:spacing w:line="240" w:lineRule="auto"/>
      </w:pPr>
      <w:r>
        <w:separator/>
      </w:r>
    </w:p>
  </w:endnote>
  <w:endnote w:type="continuationSeparator" w:id="0">
    <w:p w14:paraId="26710A61" w14:textId="77777777" w:rsidR="008B7263" w:rsidRDefault="008B726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74297FB-4BCD-4322-A6D5-DD83891C49FD}"/>
    <w:embedBold r:id="rId2" w:fontKey="{7A6A2928-BAEE-476E-8E87-E055A5B2EB2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1E8842EB-DDA8-4C75-A6F7-A08ED986CC9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2A1439" w14:textId="77777777" w:rsidR="008B7263" w:rsidRDefault="008B7263">
      <w:pPr>
        <w:spacing w:line="240" w:lineRule="auto"/>
      </w:pPr>
      <w:r>
        <w:separator/>
      </w:r>
    </w:p>
  </w:footnote>
  <w:footnote w:type="continuationSeparator" w:id="0">
    <w:p w14:paraId="58DBA19C" w14:textId="77777777" w:rsidR="008B7263" w:rsidRDefault="008B726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2"/>
  </w:num>
  <w:num w:numId="2" w16cid:durableId="1268731081">
    <w:abstractNumId w:val="3"/>
  </w:num>
  <w:num w:numId="3" w16cid:durableId="944775406">
    <w:abstractNumId w:val="0"/>
  </w:num>
  <w:num w:numId="4" w16cid:durableId="13272008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747B0"/>
    <w:rsid w:val="001260AD"/>
    <w:rsid w:val="00203E99"/>
    <w:rsid w:val="002C1758"/>
    <w:rsid w:val="0034693D"/>
    <w:rsid w:val="00351310"/>
    <w:rsid w:val="003610A5"/>
    <w:rsid w:val="0037499F"/>
    <w:rsid w:val="003F2877"/>
    <w:rsid w:val="00417C92"/>
    <w:rsid w:val="004778A8"/>
    <w:rsid w:val="004E2908"/>
    <w:rsid w:val="004E4990"/>
    <w:rsid w:val="005B2908"/>
    <w:rsid w:val="00633E14"/>
    <w:rsid w:val="0066223A"/>
    <w:rsid w:val="007474C3"/>
    <w:rsid w:val="007E5787"/>
    <w:rsid w:val="007E6DE2"/>
    <w:rsid w:val="007E6E98"/>
    <w:rsid w:val="007F0BB2"/>
    <w:rsid w:val="00814FB5"/>
    <w:rsid w:val="008965FC"/>
    <w:rsid w:val="008B7263"/>
    <w:rsid w:val="008E4D6F"/>
    <w:rsid w:val="00900552"/>
    <w:rsid w:val="00916FE2"/>
    <w:rsid w:val="00920A87"/>
    <w:rsid w:val="0095743C"/>
    <w:rsid w:val="00960290"/>
    <w:rsid w:val="009832CE"/>
    <w:rsid w:val="009B0603"/>
    <w:rsid w:val="00A164C2"/>
    <w:rsid w:val="00A3652F"/>
    <w:rsid w:val="00A42378"/>
    <w:rsid w:val="00AE1E5E"/>
    <w:rsid w:val="00AF76E7"/>
    <w:rsid w:val="00B42A51"/>
    <w:rsid w:val="00C178F7"/>
    <w:rsid w:val="00C95916"/>
    <w:rsid w:val="00CC522C"/>
    <w:rsid w:val="00CD6764"/>
    <w:rsid w:val="00F60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342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382</Words>
  <Characters>2294</Characters>
  <Application>Microsoft Office Word</Application>
  <DocSecurity>0</DocSecurity>
  <Lines>19</Lines>
  <Paragraphs>5</Paragraphs>
  <ScaleCrop>false</ScaleCrop>
  <Company/>
  <LinksUpToDate>false</LinksUpToDate>
  <CharactersWithSpaces>2671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joanna borowska</dc:creator>
  <cp:lastModifiedBy>Joanna Wichrowska</cp:lastModifiedBy>
  <cp:revision>6</cp:revision>
  <dcterms:created xsi:type="dcterms:W3CDTF">2025-05-07T22:06:00Z</dcterms:created>
  <dcterms:modified xsi:type="dcterms:W3CDTF">2025-10-23T08:49:00Z</dcterms:modified>
</cp:coreProperties>
</file>